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8"/>
        <w:tblW w:w="10710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4445"/>
        <w:gridCol w:w="1930"/>
        <w:gridCol w:w="4335"/>
      </w:tblGrid>
      <w:tr w:rsidR="005A4916" w:rsidRPr="0027558E" w:rsidTr="00B91BA2">
        <w:trPr>
          <w:trHeight w:val="1988"/>
        </w:trPr>
        <w:tc>
          <w:tcPr>
            <w:tcW w:w="4445" w:type="dxa"/>
          </w:tcPr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«пос. Кысыл-Сыр»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«Вилюйский улус (район)» РС (Я)</w:t>
            </w:r>
          </w:p>
          <w:p w:rsidR="00864333" w:rsidRPr="005A4916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678214, Республика Саха (Якутия), Вилюйский улус,</w:t>
            </w:r>
          </w:p>
          <w:p w:rsidR="00864333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Кысыл-Сыр,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Ленина 12б</w:t>
            </w:r>
          </w:p>
          <w:p w:rsid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(41132) 20-20</w:t>
            </w:r>
            <w:r w:rsidR="00A21B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A49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факс 20-208</w:t>
            </w:r>
          </w:p>
          <w:p w:rsidR="00B91BA2" w:rsidRDefault="00B91BA2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5A4916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 xml:space="preserve">e-mail: </w:t>
            </w:r>
            <w:hyperlink r:id="rId5" w:history="1">
              <w:r w:rsidR="009167D7" w:rsidRPr="00C00275">
                <w:rPr>
                  <w:rStyle w:val="a9"/>
                  <w:rFonts w:ascii="Times New Roman" w:eastAsia="Times New Roman" w:hAnsi="Times New Roman" w:cs="Times New Roman"/>
                  <w:sz w:val="18"/>
                  <w:szCs w:val="16"/>
                  <w:lang w:val="en-US" w:eastAsia="ru-RU"/>
                </w:rPr>
                <w:t>admksyr@mail.ru</w:t>
              </w:r>
            </w:hyperlink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7D7" w:rsidRPr="009167D7" w:rsidRDefault="009167D7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6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1930" w:type="dxa"/>
          </w:tcPr>
          <w:p w:rsidR="005A4916" w:rsidRPr="005A4916" w:rsidRDefault="005A4916" w:rsidP="005A491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91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90905" cy="1270635"/>
                  <wp:effectExtent l="19050" t="0" r="4445" b="0"/>
                  <wp:docPr id="1" name="Рисунок 1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1270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</w:tcPr>
          <w:p w:rsidR="00864333" w:rsidRPr="00B91BA2" w:rsidRDefault="00864333" w:rsidP="00B91BA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Республикатын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улууhун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оройуонун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муниципальнай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тэриллиитэ</w:t>
            </w:r>
            <w:proofErr w:type="spellEnd"/>
          </w:p>
          <w:p w:rsidR="00864333" w:rsidRPr="00B91BA2" w:rsidRDefault="00864333" w:rsidP="00B91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678214, Саха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Республиката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Булуу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улууhа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64333" w:rsidRPr="00D86AA0" w:rsidRDefault="00864333" w:rsidP="00B91BA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Кыhыл-Сыыр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oh</w:t>
            </w:r>
            <w:proofErr w:type="spellStart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уэлэгэ</w:t>
            </w:r>
            <w:proofErr w:type="spellEnd"/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Ленина 12б                     тел. 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(41132) 20-20</w:t>
            </w:r>
            <w:r w:rsidR="00A21B82"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20-208</w:t>
            </w:r>
          </w:p>
          <w:p w:rsidR="005A4916" w:rsidRPr="00D86AA0" w:rsidRDefault="00864333" w:rsidP="00B91BA2">
            <w:pPr>
              <w:spacing w:after="200" w:line="240" w:lineRule="auto"/>
              <w:jc w:val="center"/>
              <w:rPr>
                <w:lang w:val="en-US"/>
              </w:rPr>
            </w:pP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r w:rsidRPr="00B91BA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D86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: </w:t>
            </w:r>
            <w:hyperlink r:id="rId7" w:history="1"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admksyr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@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D86AA0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.</w:t>
              </w:r>
              <w:r w:rsidRPr="00B91BA2">
                <w:rPr>
                  <w:rFonts w:ascii="Times New Roman" w:eastAsiaTheme="majorEastAsia" w:hAnsi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7D7">
              <w:rPr>
                <w:rFonts w:ascii="Times New Roman" w:hAnsi="Times New Roman" w:cs="Times New Roman"/>
                <w:b/>
                <w:sz w:val="24"/>
                <w:szCs w:val="24"/>
              </w:rPr>
              <w:t>УУРААХ</w:t>
            </w:r>
          </w:p>
        </w:tc>
      </w:tr>
    </w:tbl>
    <w:tbl>
      <w:tblPr>
        <w:tblW w:w="22203" w:type="dxa"/>
        <w:tblLook w:val="00A0" w:firstRow="1" w:lastRow="0" w:firstColumn="1" w:lastColumn="0" w:noHBand="0" w:noVBand="0"/>
      </w:tblPr>
      <w:tblGrid>
        <w:gridCol w:w="4246"/>
        <w:gridCol w:w="4246"/>
        <w:gridCol w:w="13711"/>
      </w:tblGrid>
      <w:tr w:rsidR="009167D7" w:rsidRPr="009167D7" w:rsidTr="009167D7">
        <w:trPr>
          <w:cantSplit/>
          <w:trHeight w:val="56"/>
        </w:trPr>
        <w:tc>
          <w:tcPr>
            <w:tcW w:w="4246" w:type="dxa"/>
          </w:tcPr>
          <w:p w:rsidR="009167D7" w:rsidRPr="009167D7" w:rsidRDefault="009167D7" w:rsidP="009167D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</w:tcPr>
          <w:p w:rsidR="009167D7" w:rsidRPr="009167D7" w:rsidRDefault="009167D7" w:rsidP="009167D7">
            <w:pPr>
              <w:tabs>
                <w:tab w:val="center" w:pos="20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1" w:type="dxa"/>
          </w:tcPr>
          <w:p w:rsidR="009167D7" w:rsidRPr="009167D7" w:rsidRDefault="009167D7" w:rsidP="00916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7D7" w:rsidRPr="009167D7" w:rsidRDefault="009167D7" w:rsidP="009167D7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</w:pPr>
      <w:proofErr w:type="spellStart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п.Кысыл</w:t>
      </w:r>
      <w:proofErr w:type="spellEnd"/>
      <w:r w:rsidRPr="009167D7">
        <w:rPr>
          <w:rFonts w:ascii="Times New Roman" w:eastAsia="Times New Roman CYR" w:hAnsi="Times New Roman" w:cs="Times New Roman"/>
          <w:b/>
          <w:bCs/>
          <w:color w:val="000000"/>
          <w:spacing w:val="5"/>
          <w:sz w:val="24"/>
          <w:szCs w:val="24"/>
        </w:rPr>
        <w:t>-Сыр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7"/>
      </w:tblGrid>
      <w:tr w:rsidR="009167D7" w:rsidRPr="009167D7" w:rsidTr="007C4DB2">
        <w:tc>
          <w:tcPr>
            <w:tcW w:w="4785" w:type="dxa"/>
          </w:tcPr>
          <w:p w:rsidR="009167D7" w:rsidRPr="009167D7" w:rsidRDefault="009167D7" w:rsidP="008736EA">
            <w:pPr>
              <w:autoSpaceDE w:val="0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«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26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» </w:t>
            </w:r>
            <w:r w:rsidR="008736EA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декабря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201</w:t>
            </w:r>
            <w:r w:rsidR="00D86AA0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8</w:t>
            </w:r>
            <w:r w:rsidRPr="009167D7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года</w:t>
            </w:r>
          </w:p>
        </w:tc>
        <w:tc>
          <w:tcPr>
            <w:tcW w:w="4785" w:type="dxa"/>
          </w:tcPr>
          <w:p w:rsidR="009167D7" w:rsidRPr="009167D7" w:rsidRDefault="009167D7" w:rsidP="00DD408F">
            <w:pPr>
              <w:autoSpaceDE w:val="0"/>
              <w:jc w:val="right"/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9167D7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№ </w:t>
            </w:r>
            <w:r w:rsidR="00D91794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12</w:t>
            </w:r>
            <w:r w:rsidR="00DD408F">
              <w:rPr>
                <w:rFonts w:ascii="Times New Roman" w:eastAsia="Times New Roman CYR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4</w:t>
            </w:r>
          </w:p>
        </w:tc>
      </w:tr>
    </w:tbl>
    <w:p w:rsidR="009167D7" w:rsidRPr="009167D7" w:rsidRDefault="009167D7" w:rsidP="009167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36DB" w:rsidRPr="00F236DB" w:rsidRDefault="00F236DB" w:rsidP="00F236DB">
      <w:pPr>
        <w:pStyle w:val="ae"/>
        <w:ind w:left="0" w:right="-1"/>
        <w:jc w:val="left"/>
        <w:rPr>
          <w:i/>
          <w:caps/>
          <w:sz w:val="24"/>
          <w:szCs w:val="24"/>
        </w:rPr>
      </w:pPr>
      <w:r w:rsidRPr="00F236DB">
        <w:rPr>
          <w:i/>
          <w:sz w:val="24"/>
          <w:szCs w:val="24"/>
        </w:rPr>
        <w:t>О создании резерва материальных ресурсов для</w:t>
      </w:r>
    </w:p>
    <w:p w:rsidR="00F236DB" w:rsidRPr="00F236DB" w:rsidRDefault="00F236DB" w:rsidP="00F236DB">
      <w:pPr>
        <w:pStyle w:val="ae"/>
        <w:ind w:left="0" w:right="-1"/>
        <w:jc w:val="left"/>
        <w:rPr>
          <w:i/>
          <w:sz w:val="24"/>
          <w:szCs w:val="24"/>
        </w:rPr>
      </w:pPr>
      <w:r w:rsidRPr="00F236DB">
        <w:rPr>
          <w:i/>
          <w:sz w:val="24"/>
          <w:szCs w:val="24"/>
        </w:rPr>
        <w:t>ликвидации чрезвычайных ситуаций природного</w:t>
      </w:r>
    </w:p>
    <w:p w:rsidR="00F236DB" w:rsidRPr="00F236DB" w:rsidRDefault="00F236DB" w:rsidP="00F236DB">
      <w:pPr>
        <w:pStyle w:val="ae"/>
        <w:ind w:left="0" w:right="-1"/>
        <w:jc w:val="left"/>
        <w:rPr>
          <w:bCs/>
          <w:i/>
          <w:sz w:val="24"/>
          <w:szCs w:val="24"/>
        </w:rPr>
      </w:pPr>
      <w:r w:rsidRPr="00F236DB">
        <w:rPr>
          <w:i/>
          <w:sz w:val="24"/>
          <w:szCs w:val="24"/>
        </w:rPr>
        <w:t xml:space="preserve">и техногенного характера </w:t>
      </w:r>
      <w:r w:rsidRPr="00F236DB">
        <w:rPr>
          <w:i/>
          <w:sz w:val="24"/>
          <w:szCs w:val="24"/>
        </w:rPr>
        <w:t xml:space="preserve">на </w:t>
      </w:r>
      <w:r w:rsidRPr="00F236DB">
        <w:rPr>
          <w:bCs/>
          <w:i/>
          <w:sz w:val="24"/>
          <w:szCs w:val="24"/>
        </w:rPr>
        <w:t>территории</w:t>
      </w:r>
      <w:r w:rsidR="00207B51" w:rsidRPr="00F236DB">
        <w:rPr>
          <w:bCs/>
          <w:i/>
          <w:sz w:val="24"/>
          <w:szCs w:val="24"/>
        </w:rPr>
        <w:t xml:space="preserve"> </w:t>
      </w:r>
    </w:p>
    <w:p w:rsidR="00207B51" w:rsidRPr="00F236DB" w:rsidRDefault="00207B51" w:rsidP="00F236DB">
      <w:pPr>
        <w:pStyle w:val="ae"/>
        <w:ind w:left="0" w:right="-1"/>
        <w:jc w:val="left"/>
        <w:rPr>
          <w:b w:val="0"/>
          <w:bCs/>
          <w:i/>
          <w:sz w:val="24"/>
          <w:szCs w:val="24"/>
        </w:rPr>
      </w:pPr>
      <w:r w:rsidRPr="00F236DB">
        <w:rPr>
          <w:bCs/>
          <w:i/>
          <w:sz w:val="24"/>
          <w:szCs w:val="24"/>
        </w:rPr>
        <w:t>МО «п. Кысыл-Сыр»</w:t>
      </w:r>
    </w:p>
    <w:p w:rsidR="00207B51" w:rsidRDefault="00207B51" w:rsidP="00207B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3734"/>
          <w:tab w:val="left" w:pos="-337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6DB" w:rsidRPr="00F236DB" w:rsidRDefault="00F236DB" w:rsidP="00F23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6DB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21 декабря 1994 года № 68–ФЗ «О защите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6DB">
        <w:rPr>
          <w:rFonts w:ascii="Times New Roman" w:hAnsi="Times New Roman" w:cs="Times New Roman"/>
          <w:sz w:val="24"/>
          <w:szCs w:val="24"/>
        </w:rPr>
        <w:t xml:space="preserve">территорий от чрезвычайных ситуаций природного и техногенного характера», Закона Республики </w:t>
      </w:r>
      <w:r>
        <w:rPr>
          <w:rFonts w:ascii="Times New Roman" w:hAnsi="Times New Roman" w:cs="Times New Roman"/>
          <w:sz w:val="24"/>
          <w:szCs w:val="24"/>
        </w:rPr>
        <w:t>Саха (Якутия) от 16.06.2005 года №252-3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36DB">
        <w:rPr>
          <w:rFonts w:ascii="Times New Roman" w:hAnsi="Times New Roman" w:cs="Times New Roman"/>
          <w:sz w:val="24"/>
          <w:szCs w:val="24"/>
        </w:rPr>
        <w:t>511-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36DB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территории Республики </w:t>
      </w:r>
      <w:r>
        <w:rPr>
          <w:rFonts w:ascii="Times New Roman" w:hAnsi="Times New Roman" w:cs="Times New Roman"/>
          <w:sz w:val="24"/>
          <w:szCs w:val="24"/>
        </w:rPr>
        <w:t>Саха (Якутия)</w:t>
      </w:r>
      <w:r w:rsidRPr="00F236DB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характера» и постановления Правительства Российской Федерации от 10 ноября 1996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6DB">
        <w:rPr>
          <w:rFonts w:ascii="Times New Roman" w:hAnsi="Times New Roman" w:cs="Times New Roman"/>
          <w:sz w:val="24"/>
          <w:szCs w:val="24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F236DB">
        <w:rPr>
          <w:rFonts w:ascii="Times New Roman" w:hAnsi="Times New Roman" w:cs="Times New Roman"/>
          <w:sz w:val="24"/>
          <w:szCs w:val="24"/>
        </w:rPr>
        <w:t xml:space="preserve">» </w:t>
      </w:r>
      <w:r w:rsidRPr="00F236D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236DB">
        <w:rPr>
          <w:rFonts w:ascii="Times New Roman" w:hAnsi="Times New Roman" w:cs="Times New Roman"/>
          <w:b/>
          <w:sz w:val="24"/>
          <w:szCs w:val="24"/>
        </w:rPr>
        <w:t>:</w:t>
      </w:r>
    </w:p>
    <w:p w:rsidR="00F236DB" w:rsidRPr="00F236DB" w:rsidRDefault="00F236DB" w:rsidP="00F236DB">
      <w:pPr>
        <w:pStyle w:val="af"/>
        <w:ind w:left="0" w:firstLine="709"/>
        <w:rPr>
          <w:b/>
          <w:sz w:val="24"/>
          <w:szCs w:val="24"/>
        </w:rPr>
      </w:pPr>
      <w:r w:rsidRPr="00F236DB">
        <w:rPr>
          <w:b/>
          <w:sz w:val="24"/>
          <w:szCs w:val="24"/>
        </w:rPr>
        <w:t>1.Утвердить прилагаемые:</w:t>
      </w:r>
    </w:p>
    <w:p w:rsidR="00F236DB" w:rsidRPr="00F236DB" w:rsidRDefault="00F236DB" w:rsidP="00F236DB">
      <w:pPr>
        <w:pStyle w:val="af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36DB">
        <w:rPr>
          <w:b/>
          <w:sz w:val="24"/>
          <w:szCs w:val="24"/>
        </w:rPr>
        <w:t>положение о создании резерва</w:t>
      </w:r>
      <w:r w:rsidRPr="00F236DB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r>
        <w:rPr>
          <w:sz w:val="24"/>
          <w:szCs w:val="24"/>
        </w:rPr>
        <w:t>посёлок Кысыл-Сыр</w:t>
      </w:r>
      <w:r w:rsidRPr="00F236DB">
        <w:rPr>
          <w:sz w:val="24"/>
          <w:szCs w:val="24"/>
        </w:rPr>
        <w:t>» (приложение № 1);</w:t>
      </w:r>
    </w:p>
    <w:p w:rsidR="00F236DB" w:rsidRPr="00F236DB" w:rsidRDefault="00F236DB" w:rsidP="00F236DB">
      <w:pPr>
        <w:pStyle w:val="a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36DB">
        <w:rPr>
          <w:b/>
          <w:sz w:val="24"/>
          <w:szCs w:val="24"/>
        </w:rPr>
        <w:t>номенклатуру и объем муниципального резерва</w:t>
      </w:r>
      <w:r w:rsidRPr="00F236DB">
        <w:rPr>
          <w:sz w:val="24"/>
          <w:szCs w:val="24"/>
        </w:rPr>
        <w:t xml:space="preserve"> материальных ресурсов для ликвидации чрезвычайных ситуаций природного и техногенного характера на территории муниципального образования «</w:t>
      </w:r>
      <w:r>
        <w:rPr>
          <w:sz w:val="24"/>
          <w:szCs w:val="24"/>
        </w:rPr>
        <w:t>посёлок Кысыл-Сыр</w:t>
      </w:r>
      <w:r w:rsidRPr="00F236DB">
        <w:rPr>
          <w:sz w:val="24"/>
          <w:szCs w:val="24"/>
        </w:rPr>
        <w:t>» (приложение № 2).</w:t>
      </w:r>
    </w:p>
    <w:p w:rsidR="00F236DB" w:rsidRPr="00F236DB" w:rsidRDefault="00F236DB" w:rsidP="00F236DB">
      <w:pPr>
        <w:pStyle w:val="af"/>
        <w:ind w:left="0" w:firstLine="709"/>
        <w:rPr>
          <w:sz w:val="24"/>
          <w:szCs w:val="24"/>
        </w:rPr>
      </w:pPr>
      <w:r w:rsidRPr="00235F80">
        <w:rPr>
          <w:b/>
          <w:sz w:val="24"/>
          <w:szCs w:val="24"/>
        </w:rPr>
        <w:t>2.</w:t>
      </w:r>
      <w:r w:rsidRPr="00235F80">
        <w:rPr>
          <w:b/>
          <w:sz w:val="24"/>
          <w:szCs w:val="24"/>
        </w:rPr>
        <w:t>Рекомендовать</w:t>
      </w:r>
      <w:r w:rsidRPr="00235F80">
        <w:rPr>
          <w:b/>
          <w:sz w:val="24"/>
          <w:szCs w:val="24"/>
        </w:rPr>
        <w:t xml:space="preserve"> руководителям организаций и предприятий</w:t>
      </w:r>
      <w:r w:rsidRPr="00F236DB">
        <w:rPr>
          <w:sz w:val="24"/>
          <w:szCs w:val="24"/>
        </w:rPr>
        <w:t xml:space="preserve"> независимо от форм собственности</w:t>
      </w:r>
      <w:r>
        <w:rPr>
          <w:sz w:val="24"/>
          <w:szCs w:val="24"/>
        </w:rPr>
        <w:t xml:space="preserve"> находящимся</w:t>
      </w:r>
      <w:r w:rsidRPr="00F236DB">
        <w:rPr>
          <w:sz w:val="24"/>
          <w:szCs w:val="24"/>
        </w:rPr>
        <w:t xml:space="preserve"> </w:t>
      </w:r>
      <w:r w:rsidRPr="00F236DB">
        <w:rPr>
          <w:sz w:val="24"/>
          <w:szCs w:val="24"/>
        </w:rPr>
        <w:t>на территории муниципального образования «</w:t>
      </w:r>
      <w:r>
        <w:rPr>
          <w:sz w:val="24"/>
          <w:szCs w:val="24"/>
        </w:rPr>
        <w:t>посёлок Кысыл-Сыр</w:t>
      </w:r>
      <w:r w:rsidRPr="00F236DB">
        <w:rPr>
          <w:sz w:val="24"/>
          <w:szCs w:val="24"/>
        </w:rPr>
        <w:t>», создать и поддерживать на неснижаемом уровне резервы материальных ресурсов для ликвидации чрезвычайных ситуаций природного и техногенного характера.</w:t>
      </w:r>
    </w:p>
    <w:p w:rsidR="00F236DB" w:rsidRPr="00F236DB" w:rsidRDefault="00F236DB" w:rsidP="00F236DB">
      <w:pPr>
        <w:pStyle w:val="af"/>
        <w:ind w:left="0" w:firstLine="709"/>
        <w:rPr>
          <w:sz w:val="24"/>
          <w:szCs w:val="24"/>
        </w:rPr>
      </w:pPr>
      <w:r w:rsidRPr="00235F80">
        <w:rPr>
          <w:b/>
          <w:sz w:val="24"/>
          <w:szCs w:val="24"/>
        </w:rPr>
        <w:t>3.Для повышения оперативности реагирования</w:t>
      </w:r>
      <w:r w:rsidRPr="00F236DB">
        <w:rPr>
          <w:sz w:val="24"/>
          <w:szCs w:val="24"/>
        </w:rPr>
        <w:t xml:space="preserve"> на возникающие чрезвычайные ситуации на территории поселения создать</w:t>
      </w:r>
      <w:r w:rsidR="00235F80">
        <w:rPr>
          <w:sz w:val="24"/>
          <w:szCs w:val="24"/>
        </w:rPr>
        <w:t xml:space="preserve"> муниципальный</w:t>
      </w:r>
      <w:r w:rsidRPr="00F236DB">
        <w:rPr>
          <w:sz w:val="24"/>
          <w:szCs w:val="24"/>
        </w:rPr>
        <w:t xml:space="preserve"> оперативный резерв материальных ресурсов для ликвидации чрезвычайных ситуаций природного и техногенного характера.</w:t>
      </w:r>
    </w:p>
    <w:p w:rsidR="00F236DB" w:rsidRPr="00F236DB" w:rsidRDefault="00F236DB" w:rsidP="00F236DB">
      <w:pPr>
        <w:pStyle w:val="af"/>
        <w:ind w:left="0" w:firstLine="709"/>
        <w:rPr>
          <w:sz w:val="24"/>
          <w:szCs w:val="24"/>
        </w:rPr>
      </w:pPr>
      <w:r w:rsidRPr="00235F80">
        <w:rPr>
          <w:b/>
          <w:sz w:val="24"/>
          <w:szCs w:val="24"/>
        </w:rPr>
        <w:t>4.Финансирование работ</w:t>
      </w:r>
      <w:r w:rsidRPr="00F236DB">
        <w:rPr>
          <w:sz w:val="24"/>
          <w:szCs w:val="24"/>
        </w:rPr>
        <w:t xml:space="preserve"> по созданию, хранению, использованию и восполнению </w:t>
      </w:r>
      <w:r w:rsidR="00235F80">
        <w:rPr>
          <w:sz w:val="24"/>
          <w:szCs w:val="24"/>
        </w:rPr>
        <w:t>муниципального резерва</w:t>
      </w:r>
      <w:r w:rsidRPr="00F236DB">
        <w:rPr>
          <w:sz w:val="24"/>
          <w:szCs w:val="24"/>
        </w:rPr>
        <w:t xml:space="preserve"> материальных ресурсов для ликвидации чрезвычайных ситуаций на территории муниципального образования «</w:t>
      </w:r>
      <w:r>
        <w:rPr>
          <w:sz w:val="24"/>
          <w:szCs w:val="24"/>
        </w:rPr>
        <w:t>посёлок Кысыл-Сыр</w:t>
      </w:r>
      <w:r w:rsidRPr="00F236DB">
        <w:rPr>
          <w:sz w:val="24"/>
          <w:szCs w:val="24"/>
        </w:rPr>
        <w:t>» осуществлять за счет бюджета поселения.</w:t>
      </w:r>
    </w:p>
    <w:p w:rsidR="00F236DB" w:rsidRPr="007D694D" w:rsidRDefault="00F236DB" w:rsidP="00F236DB">
      <w:pPr>
        <w:tabs>
          <w:tab w:val="num" w:pos="568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7D694D">
        <w:rPr>
          <w:rFonts w:ascii="Times New Roman" w:hAnsi="Times New Roman" w:cs="Times New Roman"/>
          <w:b/>
          <w:sz w:val="24"/>
          <w:szCs w:val="24"/>
        </w:rPr>
        <w:t xml:space="preserve"> Специалисту администрации МО «посёлок Кысыл-Сыр» (О.В. Пархоменко)</w:t>
      </w:r>
      <w:r w:rsidRPr="007D694D">
        <w:rPr>
          <w:rFonts w:ascii="Times New Roman" w:hAnsi="Times New Roman" w:cs="Times New Roman"/>
          <w:sz w:val="24"/>
          <w:szCs w:val="24"/>
        </w:rPr>
        <w:t xml:space="preserve"> опубликовать постановление </w:t>
      </w:r>
      <w:r w:rsidRPr="007D694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официальном сайте муниципального образования «поселок Кысыл-Сыр» Вилюйского улуса (района) Республики Саха (Якутия).</w:t>
      </w:r>
    </w:p>
    <w:p w:rsidR="007D694D" w:rsidRPr="00207B51" w:rsidRDefault="007D694D" w:rsidP="007D6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F80">
        <w:rPr>
          <w:rFonts w:ascii="Times New Roman" w:hAnsi="Times New Roman" w:cs="Times New Roman"/>
          <w:b/>
          <w:sz w:val="24"/>
          <w:szCs w:val="24"/>
        </w:rPr>
        <w:t>6.</w:t>
      </w:r>
      <w:r w:rsidRPr="001B358F">
        <w:rPr>
          <w:rFonts w:ascii="Times New Roman" w:hAnsi="Times New Roman" w:cs="Times New Roman"/>
          <w:sz w:val="24"/>
          <w:szCs w:val="24"/>
        </w:rPr>
        <w:t xml:space="preserve"> </w:t>
      </w:r>
      <w:r w:rsidRPr="00C97EBD">
        <w:rPr>
          <w:rFonts w:ascii="Times New Roman" w:hAnsi="Times New Roman" w:cs="Times New Roman"/>
          <w:b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207B51" w:rsidRPr="00207B51" w:rsidRDefault="007D694D" w:rsidP="007D694D">
      <w:pPr>
        <w:pStyle w:val="a6"/>
        <w:spacing w:before="0" w:beforeAutospacing="0" w:after="0" w:afterAutospacing="0"/>
        <w:ind w:firstLine="567"/>
        <w:jc w:val="both"/>
      </w:pPr>
      <w:r w:rsidRPr="007D694D">
        <w:rPr>
          <w:b/>
        </w:rPr>
        <w:t>7</w:t>
      </w:r>
      <w:r w:rsidR="00207B51" w:rsidRPr="007D694D">
        <w:rPr>
          <w:b/>
        </w:rPr>
        <w:t>. Контроль за выполнением</w:t>
      </w:r>
      <w:r w:rsidR="00207B51" w:rsidRPr="00207B51">
        <w:t xml:space="preserve"> постановления </w:t>
      </w:r>
      <w:r w:rsidR="00F236DB">
        <w:t>оставляю за собой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5"/>
      </w:tblGrid>
      <w:tr w:rsidR="009167D7" w:rsidRPr="00141DA8" w:rsidTr="00F236DB">
        <w:tc>
          <w:tcPr>
            <w:tcW w:w="4743" w:type="dxa"/>
          </w:tcPr>
          <w:p w:rsidR="00141DA8" w:rsidRPr="00141DA8" w:rsidRDefault="00141DA8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Глав</w:t>
            </w:r>
            <w:r w:rsidR="00141DA8"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67D7" w:rsidRPr="00141DA8" w:rsidRDefault="009167D7" w:rsidP="009167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41D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 «поселок Кысыл-Сыр»</w:t>
            </w:r>
          </w:p>
        </w:tc>
        <w:tc>
          <w:tcPr>
            <w:tcW w:w="4755" w:type="dxa"/>
          </w:tcPr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DA8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7D7" w:rsidRPr="00141DA8" w:rsidRDefault="00141DA8" w:rsidP="009167D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spellStart"/>
            <w:r w:rsidRPr="00141D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М.Ш.Калимуллин</w:t>
            </w:r>
            <w:proofErr w:type="spellEnd"/>
          </w:p>
        </w:tc>
      </w:tr>
    </w:tbl>
    <w:p w:rsidR="00C762A9" w:rsidRPr="00F4780B" w:rsidRDefault="00141DA8" w:rsidP="00C762A9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C762A9" w:rsidRPr="00F4780B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762A9" w:rsidRPr="00F4780B" w:rsidRDefault="00C762A9" w:rsidP="00C762A9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762A9" w:rsidRPr="00F4780B" w:rsidRDefault="00C762A9" w:rsidP="00C762A9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МО </w:t>
      </w:r>
      <w:r w:rsidR="00F4780B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F4780B"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 w:rsidR="00F4780B">
        <w:rPr>
          <w:rFonts w:ascii="Times New Roman" w:hAnsi="Times New Roman" w:cs="Times New Roman"/>
          <w:sz w:val="18"/>
          <w:szCs w:val="18"/>
        </w:rPr>
        <w:t>-Сыр»</w:t>
      </w:r>
    </w:p>
    <w:p w:rsidR="00C762A9" w:rsidRDefault="00C762A9" w:rsidP="00C762A9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от </w:t>
      </w:r>
      <w:r w:rsidR="00F4780B">
        <w:rPr>
          <w:rFonts w:ascii="Times New Roman" w:hAnsi="Times New Roman" w:cs="Times New Roman"/>
          <w:sz w:val="18"/>
          <w:szCs w:val="18"/>
        </w:rPr>
        <w:t>26.12</w:t>
      </w:r>
      <w:r w:rsidRPr="00F4780B">
        <w:rPr>
          <w:rFonts w:ascii="Times New Roman" w:hAnsi="Times New Roman" w:cs="Times New Roman"/>
          <w:sz w:val="18"/>
          <w:szCs w:val="18"/>
        </w:rPr>
        <w:t xml:space="preserve">.2018 года № </w:t>
      </w:r>
      <w:r w:rsidR="00F4780B">
        <w:rPr>
          <w:rFonts w:ascii="Times New Roman" w:hAnsi="Times New Roman" w:cs="Times New Roman"/>
          <w:sz w:val="18"/>
          <w:szCs w:val="18"/>
        </w:rPr>
        <w:t>1</w:t>
      </w:r>
      <w:r w:rsidR="00690630">
        <w:rPr>
          <w:rFonts w:ascii="Times New Roman" w:hAnsi="Times New Roman" w:cs="Times New Roman"/>
          <w:sz w:val="18"/>
          <w:szCs w:val="18"/>
        </w:rPr>
        <w:t>2</w:t>
      </w:r>
      <w:r w:rsidR="00DD408F">
        <w:rPr>
          <w:rFonts w:ascii="Times New Roman" w:hAnsi="Times New Roman" w:cs="Times New Roman"/>
          <w:sz w:val="18"/>
          <w:szCs w:val="18"/>
        </w:rPr>
        <w:t>4</w:t>
      </w:r>
    </w:p>
    <w:p w:rsidR="002E30D8" w:rsidRPr="00F4780B" w:rsidRDefault="002E30D8" w:rsidP="00C762A9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</w:p>
    <w:p w:rsidR="002E30D8" w:rsidRPr="00051DE2" w:rsidRDefault="002E30D8" w:rsidP="002E30D8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 w:rsidRPr="00051DE2">
        <w:rPr>
          <w:rFonts w:ascii="Times New Roman" w:hAnsi="Times New Roman" w:cs="Times New Roman"/>
          <w:b/>
          <w:color w:val="auto"/>
        </w:rPr>
        <w:t>ПОЛОЖЕНИЕ</w:t>
      </w:r>
    </w:p>
    <w:p w:rsidR="002E30D8" w:rsidRPr="002E30D8" w:rsidRDefault="002E30D8" w:rsidP="0005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D8">
        <w:rPr>
          <w:rFonts w:ascii="Times New Roman" w:hAnsi="Times New Roman" w:cs="Times New Roman"/>
          <w:b/>
          <w:sz w:val="24"/>
          <w:szCs w:val="24"/>
        </w:rPr>
        <w:t>о создании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</w:t>
      </w:r>
    </w:p>
    <w:p w:rsidR="002E30D8" w:rsidRPr="002E30D8" w:rsidRDefault="002E30D8" w:rsidP="00051D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D8">
        <w:rPr>
          <w:rFonts w:ascii="Times New Roman" w:hAnsi="Times New Roman" w:cs="Times New Roman"/>
          <w:b/>
          <w:sz w:val="24"/>
          <w:szCs w:val="24"/>
        </w:rPr>
        <w:t>«</w:t>
      </w:r>
      <w:r w:rsidR="00051DE2">
        <w:rPr>
          <w:rFonts w:ascii="Times New Roman" w:hAnsi="Times New Roman" w:cs="Times New Roman"/>
          <w:b/>
          <w:sz w:val="24"/>
          <w:szCs w:val="24"/>
        </w:rPr>
        <w:t>посёлок Кысыл-Сыр</w:t>
      </w:r>
      <w:r w:rsidRPr="002E30D8">
        <w:rPr>
          <w:rFonts w:ascii="Times New Roman" w:hAnsi="Times New Roman" w:cs="Times New Roman"/>
          <w:b/>
          <w:sz w:val="24"/>
          <w:szCs w:val="24"/>
        </w:rPr>
        <w:t>»</w:t>
      </w:r>
    </w:p>
    <w:p w:rsidR="002E30D8" w:rsidRPr="002E30D8" w:rsidRDefault="002E30D8" w:rsidP="002E30D8">
      <w:pPr>
        <w:pStyle w:val="af"/>
        <w:jc w:val="center"/>
        <w:rPr>
          <w:b/>
          <w:sz w:val="24"/>
          <w:szCs w:val="24"/>
        </w:rPr>
      </w:pP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I</w:t>
      </w:r>
      <w:r w:rsidRPr="002E30D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0D8" w:rsidRPr="002E30D8" w:rsidRDefault="002E30D8" w:rsidP="002E30D8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1.Настоящее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51DE2" w:rsidRPr="00F236DB">
        <w:rPr>
          <w:rFonts w:ascii="Times New Roman" w:hAnsi="Times New Roman" w:cs="Times New Roman"/>
          <w:sz w:val="24"/>
          <w:szCs w:val="24"/>
        </w:rPr>
        <w:t xml:space="preserve">Закона Республики </w:t>
      </w:r>
      <w:r w:rsidR="00051DE2">
        <w:rPr>
          <w:rFonts w:ascii="Times New Roman" w:hAnsi="Times New Roman" w:cs="Times New Roman"/>
          <w:sz w:val="24"/>
          <w:szCs w:val="24"/>
        </w:rPr>
        <w:t>Саха (Якутия) от 16.06.2005 года №252-3</w:t>
      </w:r>
      <w:r w:rsidR="00051D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51DE2" w:rsidRPr="00F236DB">
        <w:rPr>
          <w:rFonts w:ascii="Times New Roman" w:hAnsi="Times New Roman" w:cs="Times New Roman"/>
          <w:sz w:val="24"/>
          <w:szCs w:val="24"/>
        </w:rPr>
        <w:t>511-</w:t>
      </w:r>
      <w:r w:rsidR="00051D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1DE2" w:rsidRPr="00F236DB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территории Республики </w:t>
      </w:r>
      <w:r w:rsidR="00051DE2">
        <w:rPr>
          <w:rFonts w:ascii="Times New Roman" w:hAnsi="Times New Roman" w:cs="Times New Roman"/>
          <w:sz w:val="24"/>
          <w:szCs w:val="24"/>
        </w:rPr>
        <w:t>Саха (Якутия)</w:t>
      </w:r>
      <w:r w:rsidR="00051DE2" w:rsidRPr="00F236DB">
        <w:rPr>
          <w:rFonts w:ascii="Times New Roman" w:hAnsi="Times New Roman" w:cs="Times New Roman"/>
          <w:sz w:val="24"/>
          <w:szCs w:val="24"/>
        </w:rPr>
        <w:t xml:space="preserve"> от чрезвычайных ситуаций природного и техногенного характера»</w:t>
      </w:r>
      <w:r w:rsidRPr="002E30D8">
        <w:rPr>
          <w:rFonts w:ascii="Times New Roman" w:hAnsi="Times New Roman" w:cs="Times New Roman"/>
          <w:sz w:val="24"/>
          <w:szCs w:val="24"/>
        </w:rPr>
        <w:t xml:space="preserve">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 г"/>
        </w:smartTagPr>
        <w:r w:rsidRPr="002E30D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2E30D8">
        <w:rPr>
          <w:rFonts w:ascii="Times New Roman" w:hAnsi="Times New Roman" w:cs="Times New Roman"/>
          <w:sz w:val="24"/>
          <w:szCs w:val="24"/>
        </w:rPr>
        <w:t>.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2E30D8" w:rsidRPr="002E30D8" w:rsidRDefault="00051DE2" w:rsidP="002E30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E30D8" w:rsidRPr="002E30D8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 и определения:</w:t>
      </w:r>
    </w:p>
    <w:p w:rsidR="002E30D8" w:rsidRPr="002E30D8" w:rsidRDefault="002E30D8" w:rsidP="002E30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оперативный резерв – часть муниципального резерва материальных ресурсов, предназначенный для повышения оперативности реагирования на возникающие чрезвычайные ситуации природного и техногенного характера на территории муниципального образования;</w:t>
      </w:r>
    </w:p>
    <w:p w:rsidR="002E30D8" w:rsidRPr="002E30D8" w:rsidRDefault="002E30D8" w:rsidP="002E30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выпуск материальных ценностей из муниципального резерва – реализация или безвозмездная передача материальных ценностей муниципального резерва определенному получателю (потребителю) либо реализация их на рынке;</w:t>
      </w:r>
    </w:p>
    <w:p w:rsidR="002E30D8" w:rsidRPr="002E30D8" w:rsidRDefault="002E30D8" w:rsidP="002E30D8">
      <w:pPr>
        <w:pStyle w:val="FR1"/>
        <w:spacing w:line="240" w:lineRule="auto"/>
        <w:ind w:firstLine="680"/>
        <w:rPr>
          <w:sz w:val="24"/>
          <w:szCs w:val="24"/>
        </w:rPr>
      </w:pPr>
      <w:r w:rsidRPr="002E30D8">
        <w:rPr>
          <w:sz w:val="24"/>
          <w:szCs w:val="24"/>
        </w:rPr>
        <w:t>освежение запасов муниципального резерва – выпуск материальных ценностей из муниципального резерва в связи с истечением установленного срока хранения материальных ценностей, тары, упаковки, а также вследствие возникновения обстоятельств, могущих повлечь за собой порчу или ухудшение качества хранимых материальных ценностей до истечения установленного срока их хранения, при одновременной поставке и закладке в него равного количества аналогичных материальных ценностей;</w:t>
      </w:r>
    </w:p>
    <w:p w:rsidR="002E30D8" w:rsidRPr="002E30D8" w:rsidRDefault="002E30D8" w:rsidP="002E30D8">
      <w:pPr>
        <w:pStyle w:val="FR1"/>
        <w:spacing w:line="240" w:lineRule="auto"/>
        <w:ind w:firstLine="680"/>
        <w:rPr>
          <w:sz w:val="24"/>
          <w:szCs w:val="24"/>
        </w:rPr>
      </w:pPr>
      <w:r w:rsidRPr="002E30D8">
        <w:rPr>
          <w:sz w:val="24"/>
          <w:szCs w:val="24"/>
        </w:rPr>
        <w:t>заимствование материальных ценн</w:t>
      </w:r>
      <w:r w:rsidR="00051DE2">
        <w:rPr>
          <w:sz w:val="24"/>
          <w:szCs w:val="24"/>
        </w:rPr>
        <w:t xml:space="preserve">остей из муниципального резерва </w:t>
      </w:r>
      <w:r w:rsidRPr="002E30D8">
        <w:rPr>
          <w:sz w:val="24"/>
          <w:szCs w:val="24"/>
        </w:rPr>
        <w:t>– выпуск материальных ценностей из муниципального резерва на определенных условиях с последующим возвратом в него равного количества аналогичных материальных ценностей;</w:t>
      </w:r>
    </w:p>
    <w:p w:rsidR="002E30D8" w:rsidRPr="002E30D8" w:rsidRDefault="002E30D8" w:rsidP="002E30D8">
      <w:pPr>
        <w:pStyle w:val="FR1"/>
        <w:spacing w:line="240" w:lineRule="auto"/>
        <w:ind w:firstLine="680"/>
        <w:rPr>
          <w:sz w:val="24"/>
          <w:szCs w:val="24"/>
        </w:rPr>
      </w:pPr>
      <w:r w:rsidRPr="002E30D8">
        <w:rPr>
          <w:sz w:val="24"/>
          <w:szCs w:val="24"/>
        </w:rPr>
        <w:t>муниципальные образования – городское или сельское поселение, муниципальный район, городской округ либо внутригородская территория города федерального значения;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30D8" w:rsidRPr="002E30D8">
        <w:rPr>
          <w:rFonts w:ascii="Times New Roman" w:hAnsi="Times New Roman" w:cs="Times New Roman"/>
          <w:sz w:val="24"/>
          <w:szCs w:val="24"/>
        </w:rPr>
        <w:t>Резервы материальных ресурсов включают предметы первой необходимости.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Резервы материальных ресурсов для ликвидации чрезвычайных ситуаций предназначены для экстренного привлечения необходимых средств в случае возникновения чрезвычайных ситуаций в целях проведения в зоне чрезвычайной ситуации и прилегающих к ней районах силами и средствами ликвидации чрезвычайных ситуаций всех видов неотложных работ (аварийно-спасательных и аварийно-восстановительных), а также жизнеобеспечения пострадавшего населения. 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Система резервов материальных ресурсов для ликвидации чрезвычайных ситуаций, возникающих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2E30D8" w:rsidRPr="002E30D8" w:rsidRDefault="002E30D8" w:rsidP="002E30D8">
      <w:pPr>
        <w:ind w:left="709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lastRenderedPageBreak/>
        <w:t>муниципальный резерв – резерв поселения;</w:t>
      </w:r>
    </w:p>
    <w:p w:rsidR="002E30D8" w:rsidRPr="002E30D8" w:rsidRDefault="002E30D8" w:rsidP="002E30D8">
      <w:pPr>
        <w:pStyle w:val="3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объектовые резервы – резервы предприятий, учреждений и организаций на территории поселения.</w:t>
      </w:r>
    </w:p>
    <w:p w:rsidR="002E30D8" w:rsidRPr="002E30D8" w:rsidRDefault="002E30D8" w:rsidP="002E30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0D8" w:rsidRPr="002E30D8" w:rsidRDefault="002E30D8" w:rsidP="002E30D8">
      <w:pPr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D8">
        <w:rPr>
          <w:rFonts w:ascii="Times New Roman" w:hAnsi="Times New Roman" w:cs="Times New Roman"/>
          <w:b/>
          <w:sz w:val="24"/>
          <w:szCs w:val="24"/>
        </w:rPr>
        <w:t>II. Порядок создания, хранение, использования и восполнения резервов</w:t>
      </w:r>
    </w:p>
    <w:p w:rsidR="002E30D8" w:rsidRPr="002E30D8" w:rsidRDefault="002E30D8" w:rsidP="002E30D8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2E30D8" w:rsidRPr="002E30D8" w:rsidRDefault="00051DE2" w:rsidP="002E30D8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0D8" w:rsidRPr="002E30D8">
        <w:rPr>
          <w:rFonts w:ascii="Times New Roman" w:hAnsi="Times New Roman" w:cs="Times New Roman"/>
          <w:sz w:val="24"/>
          <w:szCs w:val="24"/>
        </w:rPr>
        <w:t>.Номенклатура и объем резервов материальных ресурсов, необходимых для проведения неотложных работ при ликвидации чрезвычайных ситуаций и жизнеобеспечения пострадавшего населения определяются в зависимости от природных, экономических и иных особенностей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</w:t>
      </w:r>
      <w:r w:rsidR="002E30D8" w:rsidRPr="002E30D8">
        <w:rPr>
          <w:rFonts w:ascii="Times New Roman" w:hAnsi="Times New Roman" w:cs="Times New Roman"/>
          <w:sz w:val="24"/>
          <w:szCs w:val="24"/>
        </w:rPr>
        <w:t>», характера и масштабов возможных чрезвычайных ситуаций.</w:t>
      </w:r>
    </w:p>
    <w:p w:rsidR="002E30D8" w:rsidRPr="002E30D8" w:rsidRDefault="00051DE2" w:rsidP="002E30D8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0D8" w:rsidRPr="002E30D8">
        <w:rPr>
          <w:rFonts w:ascii="Times New Roman" w:hAnsi="Times New Roman" w:cs="Times New Roman"/>
          <w:sz w:val="24"/>
          <w:szCs w:val="24"/>
        </w:rPr>
        <w:t>.Резерв материальных ресурсов создается в соответствии с требованиями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"О контрактной системе в сфере закупок товаров, работ, услуг для обеспечения государственных и муниципальных нужд" от 05.04.2013 N 44-ФЗ. </w:t>
      </w:r>
    </w:p>
    <w:p w:rsidR="002E30D8" w:rsidRPr="002E30D8" w:rsidRDefault="002E30D8" w:rsidP="002E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Заказчиками на поставку (размещение) продукции в целях создания (поддержания) объектовых и муниципальных резервов материальных ресурсов для ликвидации чрезвычайных ситуаций являются организации, муниципальное образование </w:t>
      </w:r>
      <w:r w:rsidR="00051DE2" w:rsidRPr="002E30D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DE2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051DE2">
        <w:rPr>
          <w:rFonts w:ascii="Times New Roman" w:hAnsi="Times New Roman" w:cs="Times New Roman"/>
          <w:sz w:val="24"/>
          <w:szCs w:val="24"/>
        </w:rPr>
        <w:t>-Сыр</w:t>
      </w:r>
      <w:r w:rsidR="00051DE2" w:rsidRPr="002E30D8">
        <w:rPr>
          <w:rFonts w:ascii="Times New Roman" w:hAnsi="Times New Roman" w:cs="Times New Roman"/>
          <w:sz w:val="24"/>
          <w:szCs w:val="24"/>
        </w:rPr>
        <w:t>»</w:t>
      </w:r>
      <w:r w:rsidRPr="002E30D8">
        <w:rPr>
          <w:rFonts w:ascii="Times New Roman" w:hAnsi="Times New Roman" w:cs="Times New Roman"/>
          <w:sz w:val="24"/>
          <w:szCs w:val="24"/>
        </w:rPr>
        <w:t>.</w:t>
      </w:r>
    </w:p>
    <w:p w:rsidR="002E30D8" w:rsidRPr="002E30D8" w:rsidRDefault="002E30D8" w:rsidP="002E30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Для муниципальных нужд </w:t>
      </w:r>
      <w:proofErr w:type="spellStart"/>
      <w:r w:rsidR="00051DE2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051DE2">
        <w:rPr>
          <w:rFonts w:ascii="Times New Roman" w:hAnsi="Times New Roman" w:cs="Times New Roman"/>
          <w:sz w:val="24"/>
          <w:szCs w:val="24"/>
        </w:rPr>
        <w:t>-Сыр</w:t>
      </w:r>
      <w:r w:rsidR="00051DE2" w:rsidRPr="002E30D8">
        <w:rPr>
          <w:rFonts w:ascii="Times New Roman" w:hAnsi="Times New Roman" w:cs="Times New Roman"/>
          <w:sz w:val="24"/>
          <w:szCs w:val="24"/>
        </w:rPr>
        <w:t xml:space="preserve"> </w:t>
      </w:r>
      <w:r w:rsidRPr="002E30D8">
        <w:rPr>
          <w:rFonts w:ascii="Times New Roman" w:hAnsi="Times New Roman" w:cs="Times New Roman"/>
          <w:sz w:val="24"/>
          <w:szCs w:val="24"/>
        </w:rPr>
        <w:t xml:space="preserve">заказчиком на поставку продукции в целях создания (поддержания) оперативного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051DE2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051DE2">
        <w:rPr>
          <w:rFonts w:ascii="Times New Roman" w:hAnsi="Times New Roman" w:cs="Times New Roman"/>
          <w:sz w:val="24"/>
          <w:szCs w:val="24"/>
        </w:rPr>
        <w:t>-Сыр</w:t>
      </w:r>
      <w:r w:rsidRPr="002E30D8">
        <w:rPr>
          <w:rFonts w:ascii="Times New Roman" w:hAnsi="Times New Roman" w:cs="Times New Roman"/>
          <w:sz w:val="24"/>
          <w:szCs w:val="24"/>
        </w:rPr>
        <w:t xml:space="preserve"> является глава администрации муниципального образования </w:t>
      </w:r>
      <w:r w:rsidR="00051D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51DE2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051DE2">
        <w:rPr>
          <w:rFonts w:ascii="Times New Roman" w:hAnsi="Times New Roman" w:cs="Times New Roman"/>
          <w:sz w:val="24"/>
          <w:szCs w:val="24"/>
        </w:rPr>
        <w:t>-Сыр</w:t>
      </w:r>
      <w:r w:rsidR="00051DE2">
        <w:rPr>
          <w:rFonts w:ascii="Times New Roman" w:hAnsi="Times New Roman" w:cs="Times New Roman"/>
          <w:sz w:val="24"/>
          <w:szCs w:val="24"/>
        </w:rPr>
        <w:t>»</w:t>
      </w:r>
      <w:r w:rsidRPr="002E30D8">
        <w:rPr>
          <w:rFonts w:ascii="Times New Roman" w:hAnsi="Times New Roman" w:cs="Times New Roman"/>
          <w:sz w:val="24"/>
          <w:szCs w:val="24"/>
        </w:rPr>
        <w:t>.</w:t>
      </w:r>
    </w:p>
    <w:p w:rsidR="002E30D8" w:rsidRPr="002E30D8" w:rsidRDefault="002E30D8" w:rsidP="002E30D8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Резервы материальных ресурсов для ликвидации чрезвычайных ситуаций хранятся на складских площадях организаций, определенных в перечне после проведения предварительного отбора, либо в соответствии с заключенным контрактом (договором) на ответственное хранение, где должна быть гарантирована их безусловная сохранность и возможность оперативной доставки в зоны чрезвычайных ситуаций. </w:t>
      </w:r>
    </w:p>
    <w:p w:rsidR="002E30D8" w:rsidRPr="002E30D8" w:rsidRDefault="002E30D8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При формировании, восполнении и освежении резервов материальных ресурсов допускается их замена по отдельным позициям, определенных номенклатурой, другой продукцией, соответствующей назначению заменяемой и по своим качествам обеспечивающей надежность в применении.</w:t>
      </w:r>
    </w:p>
    <w:p w:rsidR="002E30D8" w:rsidRPr="002E30D8" w:rsidRDefault="00051DE2" w:rsidP="002E30D8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E30D8" w:rsidRPr="002E30D8">
        <w:rPr>
          <w:rFonts w:ascii="Times New Roman" w:hAnsi="Times New Roman" w:cs="Times New Roman"/>
          <w:sz w:val="24"/>
          <w:szCs w:val="24"/>
        </w:rPr>
        <w:t>Резерв материальных ресурсов для ликвидации чрезвычайных ситуаций, независимо от места их размещения, являются собственностью тех организаций, на средства которых они созданы (приобретены).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E30D8" w:rsidRPr="002E30D8">
        <w:rPr>
          <w:rFonts w:ascii="Times New Roman" w:hAnsi="Times New Roman" w:cs="Times New Roman"/>
          <w:sz w:val="24"/>
          <w:szCs w:val="24"/>
        </w:rPr>
        <w:t>Освежение и замена резервов материальных ресурсов, находящихся на предприятиях, учреждениях и организациях, осуществляющих ответственное хранение, производятся указанными предприятиями, учреждениями и организациями самостоятельно, без привлечения дополнительных бюджетных средств и осуществляются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0D8" w:rsidRPr="002E30D8">
        <w:rPr>
          <w:rFonts w:ascii="Times New Roman" w:hAnsi="Times New Roman" w:cs="Times New Roman"/>
          <w:sz w:val="24"/>
          <w:szCs w:val="24"/>
        </w:rPr>
        <w:t>ежегодно разрабатываемыми планами органов, их создавших из тех же источников финансирования, что и накопление.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E30D8" w:rsidRPr="002E30D8">
        <w:rPr>
          <w:rFonts w:ascii="Times New Roman" w:hAnsi="Times New Roman" w:cs="Times New Roman"/>
          <w:sz w:val="24"/>
          <w:szCs w:val="24"/>
        </w:rPr>
        <w:t>Резервы материальных ресурсов для ликвидации чрезвычайных ситуаций используются при проведении аварийно-спасательных и других первоочередных мероприятий, связанных с обеспечением жизнедеятельности пострадавшего населения.</w:t>
      </w:r>
    </w:p>
    <w:p w:rsidR="002E30D8" w:rsidRPr="002E30D8" w:rsidRDefault="002E30D8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Использование резервов материальных ресурсов для ликвидации чрезвычайных ситуаций осуществляется на основании письменного распоряжения главы администрации муниципального образования «</w:t>
      </w:r>
      <w:proofErr w:type="spellStart"/>
      <w:r w:rsidR="00051DE2"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 w:rsidR="00051DE2">
        <w:rPr>
          <w:rFonts w:ascii="Times New Roman" w:hAnsi="Times New Roman" w:cs="Times New Roman"/>
          <w:sz w:val="24"/>
          <w:szCs w:val="24"/>
        </w:rPr>
        <w:t>-Сыр</w:t>
      </w:r>
      <w:r w:rsidRPr="002E30D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E30D8" w:rsidRPr="002E30D8" w:rsidRDefault="002E30D8" w:rsidP="002E3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lastRenderedPageBreak/>
        <w:t>Изъятие материальных ценностей из резерва осуществляется:</w:t>
      </w:r>
    </w:p>
    <w:p w:rsidR="002E30D8" w:rsidRPr="002E30D8" w:rsidRDefault="002E30D8" w:rsidP="002E3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в связи с их освежением;</w:t>
      </w:r>
    </w:p>
    <w:p w:rsidR="002E30D8" w:rsidRPr="002E30D8" w:rsidRDefault="002E30D8" w:rsidP="002E3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в порядке временного заимствования;</w:t>
      </w:r>
    </w:p>
    <w:p w:rsidR="002E30D8" w:rsidRPr="002E30D8" w:rsidRDefault="002E30D8" w:rsidP="002E3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для ликвидаций последствий чрезвычайных ситуаций.</w:t>
      </w:r>
    </w:p>
    <w:p w:rsidR="002E30D8" w:rsidRPr="002E30D8" w:rsidRDefault="002E30D8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При выдаче материальных ресурсов из резерва в порядке заимствования получатель (заемщик) представляет гарантийное обязательство по возврату изъятых материальных ресурсов.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30D8" w:rsidRPr="002E30D8">
        <w:rPr>
          <w:rFonts w:ascii="Times New Roman" w:hAnsi="Times New Roman" w:cs="Times New Roman"/>
          <w:sz w:val="24"/>
          <w:szCs w:val="24"/>
        </w:rPr>
        <w:t>.При возникновении чрезвычайной ситуации, ограниченной рамками предприятия, учреждения, организации – объектовая (локальная) чрезвычайная ситуация – ее ликвидация осуществляется силами, средствами и резервами предприятия, учреждения, организации, на базе которых создаются объектовые резервы.</w:t>
      </w:r>
    </w:p>
    <w:p w:rsidR="002E30D8" w:rsidRPr="002E30D8" w:rsidRDefault="002E30D8" w:rsidP="002E30D8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и обеспечения жизнедеятельности пострадавшего населения администрация поселения может использовать находящиеся на его территории объектовые резервы материальных ресурсов по согласованию с органами, их создавшими. </w:t>
      </w:r>
    </w:p>
    <w:p w:rsidR="002E30D8" w:rsidRPr="002E30D8" w:rsidRDefault="00051DE2" w:rsidP="002E30D8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30D8" w:rsidRPr="002E30D8">
        <w:rPr>
          <w:rFonts w:ascii="Times New Roman" w:hAnsi="Times New Roman" w:cs="Times New Roman"/>
          <w:sz w:val="24"/>
          <w:szCs w:val="24"/>
        </w:rPr>
        <w:t>.При необходимости администрация поселения принимает решение о закупке и закладке материальных ресурсов в муниципальный резерв сверх установленных объемов и норм за счет средств бюджета поселения.</w:t>
      </w:r>
    </w:p>
    <w:p w:rsidR="002E30D8" w:rsidRPr="002E30D8" w:rsidRDefault="00051DE2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30D8" w:rsidRPr="002E30D8">
        <w:rPr>
          <w:rFonts w:ascii="Times New Roman" w:hAnsi="Times New Roman" w:cs="Times New Roman"/>
          <w:sz w:val="24"/>
          <w:szCs w:val="24"/>
        </w:rPr>
        <w:t>.Восполнение материальных ресурсов, израсходованных при ликвидации чрезвычайных ситуаций, осуществляется за счет средств организаций, в интересах которых использовались материальные средства резерва, или за счет иных средств по решению соответствующих органов.</w:t>
      </w:r>
    </w:p>
    <w:p w:rsidR="002E30D8" w:rsidRPr="002E30D8" w:rsidRDefault="002E30D8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Объемы финансирования мероприятий по восполнению материальных ресурсов резервов включаются в стоимость работ по ликвидации чрезвычайной ситуации.</w:t>
      </w:r>
    </w:p>
    <w:p w:rsidR="002E30D8" w:rsidRPr="002E30D8" w:rsidRDefault="002E30D8" w:rsidP="00DB47E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t>При недостаточности материальных ресурсов и имеющихся муниципальных резервов, органы местного самоуправления в установленном порядке обращаются за помощью в администрацию М</w:t>
      </w:r>
      <w:r w:rsidR="00DB47EC">
        <w:rPr>
          <w:rFonts w:ascii="Times New Roman" w:hAnsi="Times New Roman" w:cs="Times New Roman"/>
          <w:sz w:val="24"/>
          <w:szCs w:val="24"/>
        </w:rPr>
        <w:t>Р</w:t>
      </w:r>
      <w:r w:rsidRPr="002E30D8">
        <w:rPr>
          <w:rFonts w:ascii="Times New Roman" w:hAnsi="Times New Roman" w:cs="Times New Roman"/>
          <w:sz w:val="24"/>
          <w:szCs w:val="24"/>
        </w:rPr>
        <w:t xml:space="preserve"> «</w:t>
      </w:r>
      <w:r w:rsidR="00DB47EC">
        <w:rPr>
          <w:rFonts w:ascii="Times New Roman" w:hAnsi="Times New Roman" w:cs="Times New Roman"/>
          <w:sz w:val="24"/>
          <w:szCs w:val="24"/>
        </w:rPr>
        <w:t>Вилюйский улус (</w:t>
      </w:r>
      <w:r w:rsidRPr="002E30D8">
        <w:rPr>
          <w:rFonts w:ascii="Times New Roman" w:hAnsi="Times New Roman" w:cs="Times New Roman"/>
          <w:sz w:val="24"/>
          <w:szCs w:val="24"/>
        </w:rPr>
        <w:t>район</w:t>
      </w:r>
      <w:r w:rsidR="00DB47EC">
        <w:rPr>
          <w:rFonts w:ascii="Times New Roman" w:hAnsi="Times New Roman" w:cs="Times New Roman"/>
          <w:sz w:val="24"/>
          <w:szCs w:val="24"/>
        </w:rPr>
        <w:t>)</w:t>
      </w:r>
      <w:r w:rsidRPr="002E30D8">
        <w:rPr>
          <w:rFonts w:ascii="Times New Roman" w:hAnsi="Times New Roman" w:cs="Times New Roman"/>
          <w:sz w:val="24"/>
          <w:szCs w:val="24"/>
        </w:rPr>
        <w:t xml:space="preserve">», и (или) в Правительственную комиссию Республики </w:t>
      </w:r>
      <w:r w:rsidR="00DB47EC">
        <w:rPr>
          <w:rFonts w:ascii="Times New Roman" w:hAnsi="Times New Roman" w:cs="Times New Roman"/>
          <w:sz w:val="24"/>
          <w:szCs w:val="24"/>
        </w:rPr>
        <w:t>Саха (Якутия)</w:t>
      </w:r>
      <w:r w:rsidRPr="002E30D8">
        <w:rPr>
          <w:rFonts w:ascii="Times New Roman" w:hAnsi="Times New Roman" w:cs="Times New Roman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с приложением обоснований объемов и номенклатуры требуемых ресурсов.</w:t>
      </w:r>
    </w:p>
    <w:p w:rsidR="002E30D8" w:rsidRPr="00DB47EC" w:rsidRDefault="002E30D8" w:rsidP="00DB47EC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47EC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DB47EC">
        <w:rPr>
          <w:rFonts w:ascii="Times New Roman" w:hAnsi="Times New Roman" w:cs="Times New Roman"/>
          <w:b/>
          <w:color w:val="auto"/>
          <w:sz w:val="24"/>
          <w:szCs w:val="24"/>
        </w:rPr>
        <w:t>. Финансирование резерва</w:t>
      </w: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0D8" w:rsidRPr="002E30D8" w:rsidRDefault="00DB47EC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.Финансирование расходов по созданию, хранению, использованию и восполнению резерва материальных ресурсов для ликвидации чрезвычайных ситуаций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0D8" w:rsidRPr="002E30D8" w:rsidRDefault="00DB47EC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0D8" w:rsidRPr="002E30D8">
        <w:rPr>
          <w:rFonts w:ascii="Times New Roman" w:hAnsi="Times New Roman" w:cs="Times New Roman"/>
          <w:sz w:val="24"/>
          <w:szCs w:val="24"/>
        </w:rPr>
        <w:t>.Объем финансовых средств, необходимых на приобретение продукции резервов материальных ресурсов для ликвидации чрезвычайных ситуаций,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D8">
        <w:rPr>
          <w:rFonts w:ascii="Times New Roman" w:hAnsi="Times New Roman" w:cs="Times New Roman"/>
          <w:b/>
          <w:sz w:val="24"/>
          <w:szCs w:val="24"/>
        </w:rPr>
        <w:t>IV. Порядок учета и контроля</w:t>
      </w:r>
    </w:p>
    <w:p w:rsidR="002E30D8" w:rsidRPr="002E30D8" w:rsidRDefault="002E30D8" w:rsidP="002E30D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30D8" w:rsidRPr="002E30D8" w:rsidRDefault="00DB47EC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E30D8" w:rsidRPr="002E30D8">
        <w:rPr>
          <w:rFonts w:ascii="Times New Roman" w:hAnsi="Times New Roman" w:cs="Times New Roman"/>
          <w:sz w:val="24"/>
          <w:szCs w:val="24"/>
        </w:rPr>
        <w:t>.Организацию учета и контроля за созданием, хранением, использованием и восполнением резерва материальных ресурсов для ликвидации чрезвычайных ситуаций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</w:t>
      </w:r>
      <w:r w:rsidR="002E30D8" w:rsidRPr="002E30D8">
        <w:rPr>
          <w:rFonts w:ascii="Times New Roman" w:hAnsi="Times New Roman" w:cs="Times New Roman"/>
          <w:sz w:val="24"/>
          <w:szCs w:val="24"/>
        </w:rPr>
        <w:t xml:space="preserve">»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2E30D8" w:rsidRPr="002E30D8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п.Кысыл</w:t>
      </w:r>
      <w:proofErr w:type="spellEnd"/>
      <w:r>
        <w:rPr>
          <w:rFonts w:ascii="Times New Roman" w:hAnsi="Times New Roman" w:cs="Times New Roman"/>
          <w:sz w:val="24"/>
          <w:szCs w:val="24"/>
        </w:rPr>
        <w:t>-Сыр</w:t>
      </w:r>
      <w:r w:rsidR="002E30D8" w:rsidRPr="002E30D8">
        <w:rPr>
          <w:rFonts w:ascii="Times New Roman" w:hAnsi="Times New Roman" w:cs="Times New Roman"/>
          <w:sz w:val="24"/>
          <w:szCs w:val="24"/>
        </w:rPr>
        <w:t>».</w:t>
      </w:r>
    </w:p>
    <w:p w:rsidR="002E30D8" w:rsidRPr="002E30D8" w:rsidRDefault="00DB47EC" w:rsidP="002E30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30D8" w:rsidRPr="002E30D8">
        <w:rPr>
          <w:rFonts w:ascii="Times New Roman" w:hAnsi="Times New Roman" w:cs="Times New Roman"/>
          <w:sz w:val="24"/>
          <w:szCs w:val="24"/>
        </w:rPr>
        <w:t>.Предприятия, учреждения и организации, на складских площадях которых хранятся резервы ресурсов, ведут количественный и качественный учет наличия и состояния материальных средств резервов в установленном порядке.</w:t>
      </w:r>
    </w:p>
    <w:p w:rsidR="002E30D8" w:rsidRPr="002E30D8" w:rsidRDefault="002E30D8">
      <w:pPr>
        <w:rPr>
          <w:rFonts w:ascii="Times New Roman" w:hAnsi="Times New Roman" w:cs="Times New Roman"/>
          <w:sz w:val="24"/>
          <w:szCs w:val="24"/>
        </w:rPr>
      </w:pPr>
      <w:r w:rsidRPr="002E30D8">
        <w:rPr>
          <w:rFonts w:ascii="Times New Roman" w:hAnsi="Times New Roman" w:cs="Times New Roman"/>
          <w:sz w:val="24"/>
          <w:szCs w:val="24"/>
        </w:rPr>
        <w:br w:type="page"/>
      </w:r>
    </w:p>
    <w:p w:rsidR="003026FD" w:rsidRPr="00F4780B" w:rsidRDefault="003026FD" w:rsidP="003026FD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3026FD" w:rsidRPr="00F4780B" w:rsidRDefault="003026FD" w:rsidP="003026FD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3026FD" w:rsidRPr="00F4780B" w:rsidRDefault="003026FD" w:rsidP="003026FD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МО </w:t>
      </w:r>
      <w:r>
        <w:rPr>
          <w:rFonts w:ascii="Times New Roman" w:hAnsi="Times New Roman" w:cs="Times New Roman"/>
          <w:sz w:val="18"/>
          <w:szCs w:val="18"/>
        </w:rPr>
        <w:t>«</w:t>
      </w:r>
      <w:proofErr w:type="spellStart"/>
      <w:r>
        <w:rPr>
          <w:rFonts w:ascii="Times New Roman" w:hAnsi="Times New Roman" w:cs="Times New Roman"/>
          <w:sz w:val="18"/>
          <w:szCs w:val="18"/>
        </w:rPr>
        <w:t>п.Кысыл</w:t>
      </w:r>
      <w:proofErr w:type="spellEnd"/>
      <w:r>
        <w:rPr>
          <w:rFonts w:ascii="Times New Roman" w:hAnsi="Times New Roman" w:cs="Times New Roman"/>
          <w:sz w:val="18"/>
          <w:szCs w:val="18"/>
        </w:rPr>
        <w:t>-Сыр»</w:t>
      </w:r>
    </w:p>
    <w:p w:rsidR="003026FD" w:rsidRPr="00F4780B" w:rsidRDefault="003026FD" w:rsidP="003026FD">
      <w:pPr>
        <w:pStyle w:val="21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18"/>
          <w:szCs w:val="18"/>
        </w:rPr>
      </w:pPr>
      <w:r w:rsidRPr="00F4780B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26.12</w:t>
      </w:r>
      <w:r w:rsidRPr="00F4780B">
        <w:rPr>
          <w:rFonts w:ascii="Times New Roman" w:hAnsi="Times New Roman" w:cs="Times New Roman"/>
          <w:sz w:val="18"/>
          <w:szCs w:val="18"/>
        </w:rPr>
        <w:t xml:space="preserve">.2018 года № </w:t>
      </w:r>
      <w:r>
        <w:rPr>
          <w:rFonts w:ascii="Times New Roman" w:hAnsi="Times New Roman" w:cs="Times New Roman"/>
          <w:sz w:val="18"/>
          <w:szCs w:val="18"/>
        </w:rPr>
        <w:t>12</w:t>
      </w:r>
      <w:r w:rsidR="00DD408F">
        <w:rPr>
          <w:rFonts w:ascii="Times New Roman" w:hAnsi="Times New Roman" w:cs="Times New Roman"/>
          <w:sz w:val="18"/>
          <w:szCs w:val="18"/>
        </w:rPr>
        <w:t>4</w:t>
      </w:r>
      <w:bookmarkStart w:id="0" w:name="_GoBack"/>
      <w:bookmarkEnd w:id="0"/>
    </w:p>
    <w:p w:rsidR="003026FD" w:rsidRDefault="003026FD" w:rsidP="007D694D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B47EC" w:rsidRPr="003D3A73" w:rsidRDefault="00DB47EC" w:rsidP="00DB47EC">
      <w:pPr>
        <w:pStyle w:val="FR1"/>
        <w:spacing w:line="240" w:lineRule="auto"/>
        <w:ind w:firstLine="0"/>
        <w:jc w:val="center"/>
      </w:pPr>
      <w:r w:rsidRPr="0096345F">
        <w:rPr>
          <w:b/>
        </w:rPr>
        <w:t>НОМЕНКЛАТУРА</w:t>
      </w:r>
      <w:r>
        <w:rPr>
          <w:b/>
        </w:rPr>
        <w:t xml:space="preserve"> И ОБЪЕМ</w:t>
      </w:r>
    </w:p>
    <w:p w:rsidR="00DB47EC" w:rsidRDefault="00DB47EC" w:rsidP="00DB47EC">
      <w:pPr>
        <w:pStyle w:val="af"/>
        <w:jc w:val="center"/>
        <w:rPr>
          <w:b/>
        </w:rPr>
      </w:pPr>
      <w:r w:rsidRPr="008175FA">
        <w:rPr>
          <w:b/>
        </w:rPr>
        <w:t>муниципального резерва материальных ресурсов для ликвидации чрезвычайных ситуаций природного и техногенного характера на территории</w:t>
      </w:r>
      <w:r>
        <w:rPr>
          <w:b/>
        </w:rPr>
        <w:t xml:space="preserve"> муниципального образования </w:t>
      </w:r>
    </w:p>
    <w:p w:rsidR="00DB47EC" w:rsidRDefault="00DB47EC" w:rsidP="00DB47EC">
      <w:pPr>
        <w:pStyle w:val="af"/>
        <w:jc w:val="center"/>
        <w:rPr>
          <w:b/>
        </w:rPr>
      </w:pPr>
      <w:r>
        <w:rPr>
          <w:b/>
        </w:rPr>
        <w:t>«</w:t>
      </w:r>
      <w:r>
        <w:rPr>
          <w:b/>
        </w:rPr>
        <w:t>посёлок Кысыл-Сыр</w:t>
      </w:r>
      <w:r>
        <w:rPr>
          <w:b/>
        </w:rPr>
        <w:t>»</w:t>
      </w:r>
    </w:p>
    <w:p w:rsidR="00DB47EC" w:rsidRPr="008175FA" w:rsidRDefault="00DB47EC" w:rsidP="00DB47EC">
      <w:pPr>
        <w:pStyle w:val="af"/>
        <w:jc w:val="center"/>
        <w:rPr>
          <w:b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0"/>
        <w:gridCol w:w="851"/>
        <w:gridCol w:w="1985"/>
        <w:gridCol w:w="2127"/>
      </w:tblGrid>
      <w:tr w:rsidR="00DB47EC" w:rsidRPr="00074DAA" w:rsidTr="00DB47EC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материальных 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Сумма(тыс. руб.)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по состоянию 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01.01.2019</w:t>
            </w: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При-меч.</w:t>
            </w:r>
          </w:p>
        </w:tc>
      </w:tr>
      <w:tr w:rsidR="00DB47EC" w:rsidRPr="00074DAA" w:rsidTr="00DB47EC">
        <w:trPr>
          <w:cantSplit/>
          <w:trHeight w:val="4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7EC" w:rsidRPr="00074DAA" w:rsidTr="00DB47EC">
        <w:trPr>
          <w:cantSplit/>
          <w:trHeight w:val="4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7EC" w:rsidRPr="00074DAA" w:rsidTr="00DB47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B47EC" w:rsidRPr="00074DAA" w:rsidTr="00DB47EC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DB47EC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7EC">
              <w:rPr>
                <w:rFonts w:ascii="Times New Roman" w:hAnsi="Times New Roman" w:cs="Times New Roman"/>
                <w:b/>
                <w:sz w:val="20"/>
                <w:szCs w:val="20"/>
              </w:rPr>
              <w:t>Дог. 5-05/2018 от 15.05.2018г.</w:t>
            </w:r>
          </w:p>
        </w:tc>
      </w:tr>
      <w:tr w:rsidR="00DB47EC" w:rsidRPr="00074DAA" w:rsidTr="00DB47E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Мука в/с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 xml:space="preserve">Крупа разная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EC" w:rsidRPr="00074DAA" w:rsidRDefault="00DB47EC" w:rsidP="0046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</w:p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Доширак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Консервы овощные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Мясные консервы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Рыбные консервы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в/с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Вещевое имущество: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525BE6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BE6">
              <w:rPr>
                <w:rFonts w:ascii="Times New Roman" w:hAnsi="Times New Roman" w:cs="Times New Roman"/>
                <w:b/>
                <w:sz w:val="20"/>
                <w:szCs w:val="20"/>
              </w:rPr>
              <w:t>391,7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Генератор 8000ЕТ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 с прямой передачей «Кротон»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Рукав пожарный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пожарный ШПК-315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Сирена С-40-М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Ранец противопожарный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Бензопила 1,5кВт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Мотопомпа бензиновая 4,8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Медикаменты и оборудование: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Дог. 5-06/2018 от 04.06.2018г.</w:t>
            </w:r>
          </w:p>
        </w:tc>
      </w:tr>
      <w:tr w:rsidR="00DB47EC" w:rsidRPr="00074DAA" w:rsidTr="00DB47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Денежные средства на ТМЦ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ED6C4D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ED6C4D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6C4D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47EC" w:rsidRPr="00074DAA" w:rsidTr="00DB47EC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муниципальное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074DAA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DAA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525BE6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7EC" w:rsidRPr="00525BE6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25BE6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Pr="00525BE6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EC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7EC" w:rsidRPr="00525BE6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EC" w:rsidRPr="00525BE6" w:rsidRDefault="00DB47EC" w:rsidP="00467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41DA8" w:rsidRDefault="00141DA8" w:rsidP="00DB47EC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DA8" w:rsidSect="00235F80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10" style="width:11.25pt;height:6pt" coordsize="" o:spt="100" o:bullet="t" adj="0,,0" path="" stroked="f">
        <v:stroke joinstyle="miter"/>
        <v:imagedata r:id="rId1" o:title="image30"/>
        <v:formulas/>
        <v:path o:connecttype="segments"/>
      </v:shape>
    </w:pict>
  </w:numPicBullet>
  <w:numPicBullet w:numPicBulletId="1">
    <w:pict>
      <v:shape id="_x0000_i1111" style="width:11.25pt;height:4.5pt" coordsize="" o:spt="100" o:bullet="t" adj="0,,0" path="" stroked="f">
        <v:stroke joinstyle="miter"/>
        <v:imagedata r:id="rId2" o:title="image31"/>
        <v:formulas/>
        <v:path o:connecttype="segments"/>
      </v:shape>
    </w:pict>
  </w:numPicBullet>
  <w:abstractNum w:abstractNumId="0" w15:restartNumberingAfterBreak="0">
    <w:nsid w:val="0C6E77E0"/>
    <w:multiLevelType w:val="hybridMultilevel"/>
    <w:tmpl w:val="CD48C36A"/>
    <w:lvl w:ilvl="0" w:tplc="F1A86816">
      <w:start w:val="3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9CB1D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AECD2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A750A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1A80CC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0048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6F244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470B8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CE9A0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00D97"/>
    <w:multiLevelType w:val="hybridMultilevel"/>
    <w:tmpl w:val="CFC08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5320"/>
    <w:multiLevelType w:val="hybridMultilevel"/>
    <w:tmpl w:val="1DBE7AF0"/>
    <w:lvl w:ilvl="0" w:tplc="749C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00E4"/>
    <w:multiLevelType w:val="multilevel"/>
    <w:tmpl w:val="EF0E72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F41D2"/>
    <w:multiLevelType w:val="hybridMultilevel"/>
    <w:tmpl w:val="651A0B1A"/>
    <w:lvl w:ilvl="0" w:tplc="C3983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6330D2"/>
    <w:multiLevelType w:val="hybridMultilevel"/>
    <w:tmpl w:val="2BEC5BA2"/>
    <w:lvl w:ilvl="0" w:tplc="A8C04C2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528B94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8842DC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A87032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A83BB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CA3616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427E10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92D4B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90F5DE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7" w15:restartNumberingAfterBreak="0">
    <w:nsid w:val="4CFA5BAB"/>
    <w:multiLevelType w:val="hybridMultilevel"/>
    <w:tmpl w:val="439AD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53E066E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CD488F"/>
    <w:multiLevelType w:val="hybridMultilevel"/>
    <w:tmpl w:val="9CB427C4"/>
    <w:lvl w:ilvl="0" w:tplc="F1A4D23C">
      <w:start w:val="1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4B78C">
      <w:start w:val="1"/>
      <w:numFmt w:val="bullet"/>
      <w:lvlText w:val="•"/>
      <w:lvlPicBulletId w:val="1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6C8E4">
      <w:start w:val="1"/>
      <w:numFmt w:val="bullet"/>
      <w:lvlText w:val="▪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AE224C">
      <w:start w:val="1"/>
      <w:numFmt w:val="bullet"/>
      <w:lvlText w:val="•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67732">
      <w:start w:val="1"/>
      <w:numFmt w:val="bullet"/>
      <w:lvlText w:val="o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60478">
      <w:start w:val="1"/>
      <w:numFmt w:val="bullet"/>
      <w:lvlText w:val="▪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28BB4">
      <w:start w:val="1"/>
      <w:numFmt w:val="bullet"/>
      <w:lvlText w:val="•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042">
      <w:start w:val="1"/>
      <w:numFmt w:val="bullet"/>
      <w:lvlText w:val="o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16B15C">
      <w:start w:val="1"/>
      <w:numFmt w:val="bullet"/>
      <w:lvlText w:val="▪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322DA2"/>
    <w:multiLevelType w:val="hybridMultilevel"/>
    <w:tmpl w:val="E332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63A60"/>
    <w:multiLevelType w:val="multilevel"/>
    <w:tmpl w:val="7AF0DD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C92DCB"/>
    <w:multiLevelType w:val="multilevel"/>
    <w:tmpl w:val="DEA8799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A26E62"/>
    <w:multiLevelType w:val="hybridMultilevel"/>
    <w:tmpl w:val="0F8821C0"/>
    <w:lvl w:ilvl="0" w:tplc="4CE45418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2E27DE">
      <w:start w:val="1"/>
      <w:numFmt w:val="lowerLetter"/>
      <w:lvlText w:val="%2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F6B52E">
      <w:start w:val="1"/>
      <w:numFmt w:val="lowerRoman"/>
      <w:lvlText w:val="%3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1A44B2">
      <w:start w:val="1"/>
      <w:numFmt w:val="decimal"/>
      <w:lvlText w:val="%4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1C7538">
      <w:start w:val="1"/>
      <w:numFmt w:val="lowerLetter"/>
      <w:lvlText w:val="%5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44CAD2">
      <w:start w:val="1"/>
      <w:numFmt w:val="lowerRoman"/>
      <w:lvlText w:val="%6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86E4BA">
      <w:start w:val="1"/>
      <w:numFmt w:val="decimal"/>
      <w:lvlText w:val="%7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C240BC">
      <w:start w:val="1"/>
      <w:numFmt w:val="lowerLetter"/>
      <w:lvlText w:val="%8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A06BAC">
      <w:start w:val="1"/>
      <w:numFmt w:val="lowerRoman"/>
      <w:lvlText w:val="%9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5494EE3"/>
    <w:multiLevelType w:val="hybridMultilevel"/>
    <w:tmpl w:val="3528A034"/>
    <w:lvl w:ilvl="0" w:tplc="8CBA41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24731"/>
    <w:multiLevelType w:val="hybridMultilevel"/>
    <w:tmpl w:val="E87C9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E821CD0"/>
    <w:multiLevelType w:val="hybridMultilevel"/>
    <w:tmpl w:val="AB80E8BC"/>
    <w:lvl w:ilvl="0" w:tplc="F1A86816">
      <w:start w:val="3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7ABDBE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4EE9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2E2EC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D07D9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FC11D8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A8789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D684A8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A2CCB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16"/>
    <w:rsid w:val="000304E0"/>
    <w:rsid w:val="00051DE2"/>
    <w:rsid w:val="00060BB4"/>
    <w:rsid w:val="000D1B5D"/>
    <w:rsid w:val="000E4597"/>
    <w:rsid w:val="00141DA8"/>
    <w:rsid w:val="00182D48"/>
    <w:rsid w:val="001F7EB6"/>
    <w:rsid w:val="00207B51"/>
    <w:rsid w:val="00235F80"/>
    <w:rsid w:val="0027558E"/>
    <w:rsid w:val="002E30D8"/>
    <w:rsid w:val="002F437E"/>
    <w:rsid w:val="003026FD"/>
    <w:rsid w:val="00353A97"/>
    <w:rsid w:val="003D7245"/>
    <w:rsid w:val="0046274D"/>
    <w:rsid w:val="00464D6C"/>
    <w:rsid w:val="00533BD2"/>
    <w:rsid w:val="00565052"/>
    <w:rsid w:val="00575C08"/>
    <w:rsid w:val="0058452A"/>
    <w:rsid w:val="00585BFD"/>
    <w:rsid w:val="005A4916"/>
    <w:rsid w:val="005E027B"/>
    <w:rsid w:val="00601B60"/>
    <w:rsid w:val="00617C3E"/>
    <w:rsid w:val="0068452B"/>
    <w:rsid w:val="00690630"/>
    <w:rsid w:val="006A09E3"/>
    <w:rsid w:val="006C6DC9"/>
    <w:rsid w:val="006D4423"/>
    <w:rsid w:val="0073170E"/>
    <w:rsid w:val="007A4CCB"/>
    <w:rsid w:val="007D694D"/>
    <w:rsid w:val="00864333"/>
    <w:rsid w:val="008736EA"/>
    <w:rsid w:val="008D0E1B"/>
    <w:rsid w:val="008D65C2"/>
    <w:rsid w:val="009167D7"/>
    <w:rsid w:val="009A1F35"/>
    <w:rsid w:val="009B4FF3"/>
    <w:rsid w:val="009E5274"/>
    <w:rsid w:val="00A21B82"/>
    <w:rsid w:val="00A22DA8"/>
    <w:rsid w:val="00AF48CC"/>
    <w:rsid w:val="00B56BCD"/>
    <w:rsid w:val="00B91BA2"/>
    <w:rsid w:val="00C5368F"/>
    <w:rsid w:val="00C66E58"/>
    <w:rsid w:val="00C762A9"/>
    <w:rsid w:val="00D86AA0"/>
    <w:rsid w:val="00D91794"/>
    <w:rsid w:val="00DB47EC"/>
    <w:rsid w:val="00DD408F"/>
    <w:rsid w:val="00E63678"/>
    <w:rsid w:val="00EC0ADE"/>
    <w:rsid w:val="00ED2112"/>
    <w:rsid w:val="00F16C63"/>
    <w:rsid w:val="00F236DB"/>
    <w:rsid w:val="00F4780B"/>
    <w:rsid w:val="00F551DD"/>
    <w:rsid w:val="00F64CE6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7DC3A0"/>
  <w15:docId w15:val="{BA396F03-3696-40B6-9B10-78F85AE8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CCB"/>
  </w:style>
  <w:style w:type="paragraph" w:styleId="1">
    <w:name w:val="heading 1"/>
    <w:basedOn w:val="a"/>
    <w:next w:val="a"/>
    <w:link w:val="10"/>
    <w:uiPriority w:val="9"/>
    <w:qFormat/>
    <w:rsid w:val="00141D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0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167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E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F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27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7558E"/>
    <w:rPr>
      <w:b/>
      <w:bCs/>
    </w:rPr>
  </w:style>
  <w:style w:type="character" w:styleId="a8">
    <w:name w:val="Emphasis"/>
    <w:basedOn w:val="a0"/>
    <w:uiPriority w:val="20"/>
    <w:qFormat/>
    <w:rsid w:val="0027558E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9167D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9">
    <w:name w:val="Hyperlink"/>
    <w:basedOn w:val="a0"/>
    <w:uiPriority w:val="99"/>
    <w:unhideWhenUsed/>
    <w:rsid w:val="009167D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41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D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formattext">
    <w:name w:val="formattext"/>
    <w:basedOn w:val="a"/>
    <w:rsid w:val="002F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21"/>
    <w:uiPriority w:val="99"/>
    <w:locked/>
    <w:rsid w:val="00C762A9"/>
    <w:rPr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C762A9"/>
    <w:pPr>
      <w:widowControl w:val="0"/>
      <w:shd w:val="clear" w:color="auto" w:fill="FFFFFF"/>
      <w:spacing w:after="780" w:line="274" w:lineRule="exact"/>
    </w:pPr>
  </w:style>
  <w:style w:type="paragraph" w:styleId="ac">
    <w:name w:val="Plain Text"/>
    <w:basedOn w:val="a"/>
    <w:link w:val="ad"/>
    <w:uiPriority w:val="99"/>
    <w:rsid w:val="00C762A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C762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07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7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lock Text"/>
    <w:basedOn w:val="a"/>
    <w:rsid w:val="00F236DB"/>
    <w:pPr>
      <w:overflowPunct w:val="0"/>
      <w:autoSpaceDE w:val="0"/>
      <w:autoSpaceDN w:val="0"/>
      <w:adjustRightInd w:val="0"/>
      <w:spacing w:after="0" w:line="240" w:lineRule="auto"/>
      <w:ind w:left="851" w:right="1274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F236DB"/>
    <w:pPr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3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0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30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E30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E30D8"/>
  </w:style>
  <w:style w:type="paragraph" w:styleId="31">
    <w:name w:val="Body Text Indent 3"/>
    <w:basedOn w:val="a"/>
    <w:link w:val="32"/>
    <w:uiPriority w:val="99"/>
    <w:semiHidden/>
    <w:unhideWhenUsed/>
    <w:rsid w:val="002E30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E30D8"/>
    <w:rPr>
      <w:sz w:val="16"/>
      <w:szCs w:val="16"/>
    </w:rPr>
  </w:style>
  <w:style w:type="paragraph" w:customStyle="1" w:styleId="FR1">
    <w:name w:val="FR1"/>
    <w:rsid w:val="002E30D8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sy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hyperlink" Target="mailto:admksy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2019-07-09T06:01:00Z</cp:lastPrinted>
  <dcterms:created xsi:type="dcterms:W3CDTF">2019-07-09T03:50:00Z</dcterms:created>
  <dcterms:modified xsi:type="dcterms:W3CDTF">2019-07-09T06:11:00Z</dcterms:modified>
</cp:coreProperties>
</file>